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3CED" w14:textId="77777777" w:rsid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248">
        <w:rPr>
          <w:rFonts w:ascii="Times New Roman" w:hAnsi="Times New Roman" w:cs="Times New Roman"/>
          <w:bCs/>
          <w:sz w:val="28"/>
          <w:szCs w:val="28"/>
        </w:rPr>
        <w:t xml:space="preserve">УТВЕРЖДАЮ  </w:t>
      </w:r>
    </w:p>
    <w:p w14:paraId="7EBFEE8B" w14:textId="6A6350D2" w:rsidR="00276248" w:rsidRP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248">
        <w:rPr>
          <w:rFonts w:ascii="Times New Roman" w:hAnsi="Times New Roman" w:cs="Times New Roman"/>
          <w:bCs/>
          <w:sz w:val="28"/>
          <w:szCs w:val="28"/>
        </w:rPr>
        <w:t>Исполнительный директор</w:t>
      </w:r>
    </w:p>
    <w:p w14:paraId="242F4A40" w14:textId="77777777" w:rsidR="00276248" w:rsidRP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248">
        <w:rPr>
          <w:rFonts w:ascii="Times New Roman" w:hAnsi="Times New Roman" w:cs="Times New Roman"/>
          <w:bCs/>
          <w:sz w:val="28"/>
          <w:szCs w:val="28"/>
        </w:rPr>
        <w:t>Общероссийской общественной</w:t>
      </w:r>
    </w:p>
    <w:p w14:paraId="4540478D" w14:textId="77777777" w:rsidR="00276248" w:rsidRP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248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</w:p>
    <w:p w14:paraId="4E05BEF1" w14:textId="77777777" w:rsidR="00276248" w:rsidRP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248">
        <w:rPr>
          <w:rFonts w:ascii="Times New Roman" w:hAnsi="Times New Roman" w:cs="Times New Roman"/>
          <w:bCs/>
          <w:sz w:val="28"/>
          <w:szCs w:val="28"/>
        </w:rPr>
        <w:t>«Федерация шахмат России»</w:t>
      </w:r>
    </w:p>
    <w:p w14:paraId="4D7B11C5" w14:textId="77777777" w:rsidR="00276248" w:rsidRP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248">
        <w:rPr>
          <w:rFonts w:ascii="Times New Roman" w:hAnsi="Times New Roman" w:cs="Times New Roman"/>
          <w:bCs/>
          <w:sz w:val="28"/>
          <w:szCs w:val="28"/>
        </w:rPr>
        <w:t>_________________А.В. Ткачев</w:t>
      </w:r>
    </w:p>
    <w:p w14:paraId="0A3D19D1" w14:textId="056593D4" w:rsid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248">
        <w:rPr>
          <w:rFonts w:ascii="Times New Roman" w:hAnsi="Times New Roman" w:cs="Times New Roman"/>
          <w:bCs/>
          <w:sz w:val="28"/>
          <w:szCs w:val="28"/>
        </w:rPr>
        <w:t>«_____»___________________ 2023 г.</w:t>
      </w:r>
    </w:p>
    <w:p w14:paraId="65141D06" w14:textId="77777777" w:rsidR="00276248" w:rsidRDefault="00276248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EE9207" w14:textId="0EC73CFD" w:rsidR="006062A0" w:rsidRPr="00602EDF" w:rsidRDefault="006062A0" w:rsidP="002762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EDF">
        <w:rPr>
          <w:rFonts w:ascii="Times New Roman" w:hAnsi="Times New Roman" w:cs="Times New Roman"/>
          <w:bCs/>
          <w:sz w:val="28"/>
          <w:szCs w:val="28"/>
        </w:rPr>
        <w:t xml:space="preserve">УТВЕРЖДАЮ                    </w:t>
      </w:r>
      <w:r w:rsidR="0060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EDF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proofErr w:type="gramStart"/>
      <w:r w:rsidRPr="00602EDF">
        <w:rPr>
          <w:rFonts w:ascii="Times New Roman" w:hAnsi="Times New Roman" w:cs="Times New Roman"/>
          <w:bCs/>
          <w:sz w:val="28"/>
          <w:szCs w:val="28"/>
        </w:rPr>
        <w:t>УТВЕРЖДАЮ</w:t>
      </w:r>
      <w:proofErr w:type="spellEnd"/>
      <w:proofErr w:type="gramEnd"/>
    </w:p>
    <w:p w14:paraId="0F64F6AE" w14:textId="075341DE" w:rsidR="006062A0" w:rsidRPr="00602EDF" w:rsidRDefault="006062A0" w:rsidP="0027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EDF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gramStart"/>
      <w:r w:rsidRPr="00602EDF">
        <w:rPr>
          <w:rFonts w:ascii="Times New Roman" w:hAnsi="Times New Roman" w:cs="Times New Roman"/>
          <w:sz w:val="28"/>
          <w:szCs w:val="28"/>
        </w:rPr>
        <w:t>Рег</w:t>
      </w:r>
      <w:r w:rsidR="00602EDF">
        <w:rPr>
          <w:rFonts w:ascii="Times New Roman" w:hAnsi="Times New Roman" w:cs="Times New Roman"/>
          <w:sz w:val="28"/>
          <w:szCs w:val="28"/>
        </w:rPr>
        <w:t>иональной</w:t>
      </w:r>
      <w:proofErr w:type="gramEnd"/>
      <w:r w:rsidR="00602EDF">
        <w:rPr>
          <w:rFonts w:ascii="Times New Roman" w:hAnsi="Times New Roman" w:cs="Times New Roman"/>
          <w:sz w:val="28"/>
          <w:szCs w:val="28"/>
        </w:rPr>
        <w:t xml:space="preserve">  общественной       </w:t>
      </w:r>
      <w:r w:rsidRPr="00602EDF">
        <w:rPr>
          <w:rFonts w:ascii="Times New Roman" w:hAnsi="Times New Roman" w:cs="Times New Roman"/>
          <w:sz w:val="28"/>
          <w:szCs w:val="28"/>
        </w:rPr>
        <w:t xml:space="preserve">Министр спорта </w:t>
      </w:r>
    </w:p>
    <w:p w14:paraId="2F582669" w14:textId="316FC54C" w:rsidR="006062A0" w:rsidRPr="00602EDF" w:rsidRDefault="006062A0" w:rsidP="0027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EDF">
        <w:rPr>
          <w:rFonts w:ascii="Times New Roman" w:hAnsi="Times New Roman" w:cs="Times New Roman"/>
          <w:sz w:val="28"/>
          <w:szCs w:val="28"/>
        </w:rPr>
        <w:t>организации Красноярск</w:t>
      </w:r>
      <w:r w:rsidR="00602EDF">
        <w:rPr>
          <w:rFonts w:ascii="Times New Roman" w:hAnsi="Times New Roman" w:cs="Times New Roman"/>
          <w:sz w:val="28"/>
          <w:szCs w:val="28"/>
        </w:rPr>
        <w:t xml:space="preserve">ого края                    </w:t>
      </w:r>
      <w:r w:rsidR="00602EDF" w:rsidRPr="00602ED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63C662A2" w14:textId="77777777" w:rsidR="006062A0" w:rsidRPr="00602EDF" w:rsidRDefault="006062A0" w:rsidP="0027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EDF">
        <w:rPr>
          <w:rFonts w:ascii="Times New Roman" w:hAnsi="Times New Roman" w:cs="Times New Roman"/>
          <w:sz w:val="28"/>
          <w:szCs w:val="28"/>
        </w:rPr>
        <w:t xml:space="preserve"> «Федерация шахмат Красноярского края»</w:t>
      </w:r>
    </w:p>
    <w:p w14:paraId="4CC2CE8C" w14:textId="56BE7A06" w:rsidR="006062A0" w:rsidRPr="00602EDF" w:rsidRDefault="00602EDF" w:rsidP="0027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062A0" w:rsidRPr="00602EDF">
        <w:rPr>
          <w:rFonts w:ascii="Times New Roman" w:hAnsi="Times New Roman" w:cs="Times New Roman"/>
          <w:sz w:val="28"/>
          <w:szCs w:val="28"/>
        </w:rPr>
        <w:t>__ И.Н.</w:t>
      </w:r>
      <w:r>
        <w:rPr>
          <w:rFonts w:ascii="Times New Roman" w:hAnsi="Times New Roman" w:cs="Times New Roman"/>
          <w:sz w:val="28"/>
          <w:szCs w:val="28"/>
        </w:rPr>
        <w:t xml:space="preserve"> Яковлева                      </w:t>
      </w:r>
      <w:r w:rsidR="006062A0" w:rsidRPr="00602EDF">
        <w:rPr>
          <w:rFonts w:ascii="Times New Roman" w:hAnsi="Times New Roman" w:cs="Times New Roman"/>
          <w:sz w:val="28"/>
          <w:szCs w:val="28"/>
        </w:rPr>
        <w:t xml:space="preserve">_____________Д.В. </w:t>
      </w:r>
      <w:proofErr w:type="gramStart"/>
      <w:r w:rsidR="006062A0" w:rsidRPr="00602EDF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6062A0" w:rsidRPr="00602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AA7B3" w14:textId="336C9BCE" w:rsidR="006062A0" w:rsidRPr="00602EDF" w:rsidRDefault="006062A0" w:rsidP="0027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EDF">
        <w:rPr>
          <w:rFonts w:ascii="Times New Roman" w:hAnsi="Times New Roman" w:cs="Times New Roman"/>
          <w:sz w:val="28"/>
          <w:szCs w:val="28"/>
        </w:rPr>
        <w:t>«____» _____________</w:t>
      </w:r>
      <w:r w:rsidR="00602EDF">
        <w:rPr>
          <w:rFonts w:ascii="Times New Roman" w:hAnsi="Times New Roman" w:cs="Times New Roman"/>
          <w:sz w:val="28"/>
          <w:szCs w:val="28"/>
        </w:rPr>
        <w:t xml:space="preserve">_ 2023 год                     </w:t>
      </w:r>
      <w:r w:rsidRPr="00602EDF">
        <w:rPr>
          <w:rFonts w:ascii="Times New Roman" w:hAnsi="Times New Roman" w:cs="Times New Roman"/>
          <w:sz w:val="28"/>
          <w:szCs w:val="28"/>
        </w:rPr>
        <w:t>«___»______________2023 год</w:t>
      </w:r>
    </w:p>
    <w:p w14:paraId="44806BDF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72ECB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AE0FC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60913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FC76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01D8D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A662B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E3F16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8A20221" w14:textId="77777777" w:rsidR="00602EDF" w:rsidRDefault="006062A0" w:rsidP="00606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первенства Сибирского федерального округа 2023 года </w:t>
      </w:r>
    </w:p>
    <w:p w14:paraId="576FB0CC" w14:textId="77777777" w:rsidR="00602EDF" w:rsidRDefault="006062A0" w:rsidP="00606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шахматам, быстрым шахматам и блицу </w:t>
      </w:r>
    </w:p>
    <w:p w14:paraId="23F70310" w14:textId="72DE5AF9" w:rsidR="006062A0" w:rsidRDefault="006062A0" w:rsidP="00606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студентов ВУЗ</w:t>
      </w:r>
      <w:r w:rsidR="006659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мужчин  и женщин </w:t>
      </w:r>
    </w:p>
    <w:p w14:paraId="563D4F02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CE389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1B026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F702E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F6E66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B2927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69ECC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6EBF4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69C3A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41378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EF476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4ECA1" w14:textId="77777777" w:rsidR="00602EDF" w:rsidRDefault="00602EDF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6C529" w14:textId="77777777" w:rsidR="00602EDF" w:rsidRDefault="00602EDF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6AC95" w14:textId="77777777" w:rsidR="00602EDF" w:rsidRDefault="00602EDF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79F2E" w14:textId="77777777" w:rsidR="00602EDF" w:rsidRDefault="00602EDF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527D7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615D5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06519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325F4" w14:textId="7B62B742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мая-10 мая 2023 г.</w:t>
      </w:r>
    </w:p>
    <w:p w14:paraId="156A47CE" w14:textId="09027364" w:rsidR="006062A0" w:rsidRDefault="006062A0" w:rsidP="0060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16BA0" w14:textId="77777777" w:rsidR="006062A0" w:rsidRDefault="006062A0" w:rsidP="006062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39A9F09" w14:textId="77777777" w:rsidR="006062A0" w:rsidRDefault="006062A0" w:rsidP="006062A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3E1CD" w14:textId="3E118856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bookmarkStart w:id="0" w:name="_Hlk81691946"/>
      <w:r>
        <w:rPr>
          <w:rFonts w:ascii="Times New Roman" w:hAnsi="Times New Roman" w:cs="Times New Roman"/>
          <w:sz w:val="28"/>
          <w:szCs w:val="28"/>
        </w:rPr>
        <w:t xml:space="preserve">Сибирского федерального округа </w:t>
      </w:r>
      <w:bookmarkEnd w:id="0"/>
      <w:r>
        <w:rPr>
          <w:rFonts w:ascii="Times New Roman" w:hAnsi="Times New Roman" w:cs="Times New Roman"/>
          <w:sz w:val="28"/>
          <w:szCs w:val="28"/>
        </w:rPr>
        <w:t>2023 года по шахматам, быстрым шахматам и блицу среди студентов ВУЗ</w:t>
      </w:r>
      <w:r w:rsidR="006659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мужчин и женщин  (далее – Соревнования) проводится в соответствии с календарным планом спортивных мероприятий Общероссийской общественной организации «Федерация шахмат России»  на 2023 год и  Единым краевым календарным планом спортивных мероприятий и физкультурных мероприятий на 2023 год, утвержденным приказом Министерства спорта Красноярского  края. </w:t>
      </w:r>
      <w:proofErr w:type="gramEnd"/>
    </w:p>
    <w:p w14:paraId="548A64E4" w14:textId="77777777" w:rsidR="006062A0" w:rsidRDefault="006062A0" w:rsidP="006062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Правилам вида спорта «шахматы», утвержденным приказом Минспорта России от 29 декабря 2020 года №988 и не противоречащим Правилам игры в шахматы ФИДЕ. </w:t>
      </w:r>
    </w:p>
    <w:p w14:paraId="5C4D5C7D" w14:textId="129DF506" w:rsidR="006062A0" w:rsidRDefault="006062A0" w:rsidP="00606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и популяризации шахматного спорта через систему соревнований среди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E2033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14:paraId="5FA1828F" w14:textId="6AEDD291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определение победителей первенства Сибирского федерального округа 2023 года по шахматам среди студентов;</w:t>
      </w:r>
    </w:p>
    <w:p w14:paraId="5F11671F" w14:textId="62594C1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расширение и укрепление дружеских связей между студентами-шахматистами </w:t>
      </w:r>
      <w:r w:rsidR="00665952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ского края и других </w:t>
      </w:r>
      <w:bookmarkStart w:id="1" w:name="_Hlk81691806"/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bookmarkEnd w:id="1"/>
      <w:r>
        <w:rPr>
          <w:rFonts w:ascii="Times New Roman" w:hAnsi="Times New Roman" w:cs="Times New Roman"/>
          <w:sz w:val="28"/>
          <w:szCs w:val="28"/>
        </w:rPr>
        <w:t>Сибирского федерального округа.</w:t>
      </w:r>
    </w:p>
    <w:p w14:paraId="39ADF38B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14:paraId="6164E8D2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участников Соревнований регламентируется Положением </w:t>
      </w:r>
    </w:p>
    <w:p w14:paraId="7744AB82" w14:textId="77777777" w:rsidR="006062A0" w:rsidRDefault="006062A0" w:rsidP="0060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№6-12.2019 от 07.12.2019 г.</w:t>
      </w:r>
    </w:p>
    <w:p w14:paraId="207497A9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контроля на Соревнованиях осуществляется с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Античитерских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ФИДЕ, при стандартном уровне защиты.</w:t>
      </w:r>
    </w:p>
    <w:p w14:paraId="33EAE492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обеспечивают размещение информации о ходе Соревнований в местных СМИ и в сети интернет.</w:t>
      </w:r>
    </w:p>
    <w:p w14:paraId="05F5B80B" w14:textId="7948E75B" w:rsidR="006062A0" w:rsidRDefault="006062A0" w:rsidP="00606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08A36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23D29" w14:textId="77777777" w:rsidR="006062A0" w:rsidRDefault="006062A0" w:rsidP="006062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jdgxs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ОРГАНИЗАТОРОВ СПОРТИВНЫХ СОРЕВНОВАНИЙ</w:t>
      </w:r>
    </w:p>
    <w:p w14:paraId="71112C74" w14:textId="77777777" w:rsidR="006062A0" w:rsidRDefault="006062A0" w:rsidP="006062A0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340D2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осуществляют Общероссийская общественная организация «Федерация шахмат России» (далее – ФШР) и Министерство спорта Красноярского края. Организаторы Соревнований: Ассоциация шахматных федераций Сибирского федерального округа, Общественная организация «Федерация шахмат Красноярского края» (далее – ФШКК), аккредитованная  в соответствии с приказом Министерства спорта Красноярского края от 21.07.2022 №292 «О государственной аккредитации региональных спортивных федераций», ККОР «Краевой шахматный клуб».</w:t>
      </w:r>
    </w:p>
    <w:p w14:paraId="3B3A9AAC" w14:textId="50362F2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ФШКК и главную судейскую коллегию, назначаемую ФШКК по согласованию с ФШР. Главный судья Соревнований – спортивный судья </w:t>
      </w:r>
      <w:r w:rsidR="00665952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Заблоцкий Виктор Михайлович</w:t>
      </w:r>
      <w:r w:rsidR="00276248">
        <w:rPr>
          <w:rFonts w:ascii="Times New Roman" w:hAnsi="Times New Roman" w:cs="Times New Roman"/>
          <w:sz w:val="28"/>
          <w:szCs w:val="28"/>
        </w:rPr>
        <w:t xml:space="preserve"> (Красноярский край)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C7EEB" w14:textId="77777777" w:rsidR="006062A0" w:rsidRDefault="006062A0" w:rsidP="006062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ФШКК совместно с главной судейской коллегией осуществляют действия в отношении персональных данных участников Соревнований согласно Федеральному закону №152-ФЗ от 27.07.2006 «О персональных данных» и выполняет политику ФШР в отношении обработки персональных данных, утвержденную решением Наблюдательного Совета ФШР (протокол №03-06-2020 от 26 июня 2020 г.).</w:t>
      </w:r>
    </w:p>
    <w:p w14:paraId="5BADCD51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A955C" w14:textId="77777777" w:rsidR="006062A0" w:rsidRDefault="006062A0" w:rsidP="006062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6C30CAB4" w14:textId="77777777" w:rsidR="006062A0" w:rsidRDefault="006062A0" w:rsidP="006062A0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D44E4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ККОР «Краевой шахматный клуб», который имеет необходимую инфраструктуру, систему видеонаблюдения, позволяющую осуществлять идентификацию физических лиц во время их нахождения в месте проведения Соревнований, техническое оборудование в соответствии с правилами обеспечения безопасности при проведении Соревнований.</w:t>
      </w:r>
    </w:p>
    <w:p w14:paraId="11A8AF14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14:paraId="118754FD" w14:textId="2F910E99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обеспечение безопасности участников и зрителей в игровой зоне является главный судья Соревнований </w:t>
      </w:r>
      <w:r w:rsidR="00665952">
        <w:rPr>
          <w:rFonts w:ascii="Times New Roman" w:hAnsi="Times New Roman" w:cs="Times New Roman"/>
          <w:sz w:val="28"/>
          <w:szCs w:val="28"/>
        </w:rPr>
        <w:t>В.М. Заблоцкий.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4301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участников.</w:t>
      </w:r>
    </w:p>
    <w:p w14:paraId="5A450B4A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обеспечивают участников спортивных Соревнований </w:t>
      </w:r>
    </w:p>
    <w:p w14:paraId="25CEED2D" w14:textId="77777777" w:rsidR="006062A0" w:rsidRDefault="006062A0" w:rsidP="0060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для:</w:t>
      </w:r>
    </w:p>
    <w:p w14:paraId="0E6DA24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оказания первой помощи непосредственно на месте Соревнования;</w:t>
      </w:r>
    </w:p>
    <w:p w14:paraId="1EF749D9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наблюдения за выполнением санитарно-гигиенических требований при проведении Соревнования;</w:t>
      </w:r>
    </w:p>
    <w:p w14:paraId="0FD8CB5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контроля над состоянием здоровья и проверки правильности оформления допуска к Соревнованию (по состоянию здоровья).</w:t>
      </w:r>
    </w:p>
    <w:p w14:paraId="554EF732" w14:textId="77777777" w:rsidR="006062A0" w:rsidRDefault="006062A0" w:rsidP="00606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14:paraId="516E1AA5" w14:textId="77777777" w:rsidR="006062A0" w:rsidRDefault="006062A0" w:rsidP="00606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на территории Российской Федерации осуществляется  в соответствии с приказом Министерства спорта РФ от 24 июня 2021 г. №464 «Об утверждении Общероссийских антидопинговых правил».</w:t>
      </w:r>
    </w:p>
    <w:p w14:paraId="080111D9" w14:textId="77777777" w:rsidR="006062A0" w:rsidRDefault="006062A0" w:rsidP="00606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2C166682" w14:textId="77777777" w:rsidR="006062A0" w:rsidRDefault="006062A0" w:rsidP="00606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7574D" w14:textId="77777777" w:rsidR="006062A0" w:rsidRDefault="006062A0" w:rsidP="006062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СПОРТИВНЫХ СОРЕВНОВАНИЯХ</w:t>
      </w:r>
    </w:p>
    <w:p w14:paraId="018D092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4F177" w14:textId="2423407C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01 мая (день приезда) по 10 </w:t>
      </w:r>
      <w:r w:rsidR="0066595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(день отъезда) 2023 года в г. Красноярск. Место регистрации и проведения - ККОР «Краевой шахматный клуб» (о. Отдыха, 15А). </w:t>
      </w:r>
    </w:p>
    <w:p w14:paraId="44D022F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14:paraId="7FDA670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БЛИЦ</w:t>
      </w:r>
    </w:p>
    <w:p w14:paraId="78AFABD1" w14:textId="3B960190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мая 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12.00 – 13.00 – регистрация участников, работа </w:t>
      </w:r>
    </w:p>
    <w:p w14:paraId="065F7255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по допуску;</w:t>
      </w:r>
    </w:p>
    <w:p w14:paraId="16B1CEAB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13.00 – техническое совещание;</w:t>
      </w:r>
    </w:p>
    <w:p w14:paraId="3E523AE8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13.30 – открытие Соревнований, жеребьевка 1 тура;</w:t>
      </w:r>
    </w:p>
    <w:p w14:paraId="73AAA660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14.00 – начало 1 тура.</w:t>
      </w:r>
    </w:p>
    <w:p w14:paraId="74BDB7BE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БЫСТРЫЕ ШАХМАТЫ</w:t>
      </w:r>
    </w:p>
    <w:p w14:paraId="2D3EF26E" w14:textId="1F613AB8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мая</w:t>
      </w:r>
      <w:r>
        <w:rPr>
          <w:rFonts w:ascii="Times New Roman" w:hAnsi="Times New Roman" w:cs="Times New Roman"/>
          <w:sz w:val="28"/>
          <w:szCs w:val="28"/>
        </w:rPr>
        <w:t xml:space="preserve"> – 10.00 – 11.00 – регистрация участников, работа </w:t>
      </w:r>
    </w:p>
    <w:p w14:paraId="62E729EB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допуску;</w:t>
      </w:r>
    </w:p>
    <w:p w14:paraId="594012E8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техническое совещание;</w:t>
      </w:r>
    </w:p>
    <w:p w14:paraId="0A2235C3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открытие Соревнований, жеребьевка 1 тура;</w:t>
      </w:r>
    </w:p>
    <w:p w14:paraId="5D752765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12.00 – начало 1 тура.</w:t>
      </w:r>
    </w:p>
    <w:p w14:paraId="72753850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</w:t>
      </w:r>
    </w:p>
    <w:p w14:paraId="15FE411D" w14:textId="79E690F5" w:rsidR="006062A0" w:rsidRDefault="00915D58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мая</w:t>
      </w:r>
      <w:r w:rsidR="006062A0">
        <w:rPr>
          <w:rFonts w:ascii="Times New Roman" w:hAnsi="Times New Roman" w:cs="Times New Roman"/>
          <w:sz w:val="28"/>
          <w:szCs w:val="28"/>
        </w:rPr>
        <w:t xml:space="preserve"> – 12.00 – 13.00 – регистрация участников, работа </w:t>
      </w:r>
    </w:p>
    <w:p w14:paraId="5614A650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допуску;</w:t>
      </w:r>
    </w:p>
    <w:p w14:paraId="713D2E6A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техническое совещание;</w:t>
      </w:r>
    </w:p>
    <w:p w14:paraId="532A932A" w14:textId="77777777" w:rsidR="006062A0" w:rsidRDefault="006062A0" w:rsidP="006062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открытие Соревнований, жеребьевка 1 тура;</w:t>
      </w:r>
    </w:p>
    <w:p w14:paraId="235C9970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14.00 – начало 1 тура.</w:t>
      </w:r>
    </w:p>
    <w:p w14:paraId="327715BC" w14:textId="1869C49E" w:rsidR="006062A0" w:rsidRDefault="00915D58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мая   </w:t>
      </w:r>
      <w:r w:rsidR="006062A0">
        <w:rPr>
          <w:rFonts w:ascii="Times New Roman" w:hAnsi="Times New Roman" w:cs="Times New Roman"/>
          <w:sz w:val="28"/>
          <w:szCs w:val="28"/>
        </w:rPr>
        <w:t xml:space="preserve">       10.00 – начало 2-3 тура</w:t>
      </w:r>
    </w:p>
    <w:p w14:paraId="1D89A20B" w14:textId="7E2C9083" w:rsidR="006062A0" w:rsidRDefault="00915D58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мая  </w:t>
      </w:r>
      <w:r w:rsidR="006062A0">
        <w:rPr>
          <w:rFonts w:ascii="Times New Roman" w:hAnsi="Times New Roman" w:cs="Times New Roman"/>
          <w:sz w:val="28"/>
          <w:szCs w:val="28"/>
        </w:rPr>
        <w:t xml:space="preserve">        10.00 – начало 4-5 тура</w:t>
      </w:r>
    </w:p>
    <w:p w14:paraId="441A442E" w14:textId="06773F1A" w:rsidR="006062A0" w:rsidRDefault="00915D58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мая  </w:t>
      </w:r>
      <w:r w:rsidR="006062A0">
        <w:rPr>
          <w:rFonts w:ascii="Times New Roman" w:hAnsi="Times New Roman" w:cs="Times New Roman"/>
          <w:sz w:val="28"/>
          <w:szCs w:val="28"/>
        </w:rPr>
        <w:t xml:space="preserve">        10.00 – начало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2A0">
        <w:rPr>
          <w:rFonts w:ascii="Times New Roman" w:hAnsi="Times New Roman" w:cs="Times New Roman"/>
          <w:sz w:val="28"/>
          <w:szCs w:val="28"/>
        </w:rPr>
        <w:t xml:space="preserve"> тура</w:t>
      </w:r>
    </w:p>
    <w:p w14:paraId="3EB67DCA" w14:textId="605C5662" w:rsidR="006062A0" w:rsidRDefault="00915D58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мая   </w:t>
      </w:r>
      <w:r w:rsidR="006062A0">
        <w:rPr>
          <w:rFonts w:ascii="Times New Roman" w:hAnsi="Times New Roman" w:cs="Times New Roman"/>
          <w:sz w:val="28"/>
          <w:szCs w:val="28"/>
        </w:rPr>
        <w:t xml:space="preserve">       10.00 – начало </w:t>
      </w:r>
      <w:r>
        <w:rPr>
          <w:rFonts w:ascii="Times New Roman" w:hAnsi="Times New Roman" w:cs="Times New Roman"/>
          <w:sz w:val="28"/>
          <w:szCs w:val="28"/>
        </w:rPr>
        <w:t>7-8</w:t>
      </w:r>
      <w:r w:rsidR="006062A0">
        <w:rPr>
          <w:rFonts w:ascii="Times New Roman" w:hAnsi="Times New Roman" w:cs="Times New Roman"/>
          <w:sz w:val="28"/>
          <w:szCs w:val="28"/>
        </w:rPr>
        <w:t xml:space="preserve"> тура</w:t>
      </w:r>
    </w:p>
    <w:p w14:paraId="7A04897E" w14:textId="13109E2D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15D58">
        <w:rPr>
          <w:rFonts w:ascii="Times New Roman" w:hAnsi="Times New Roman" w:cs="Times New Roman"/>
          <w:sz w:val="28"/>
          <w:szCs w:val="28"/>
        </w:rPr>
        <w:t xml:space="preserve">9 мая  </w:t>
      </w:r>
      <w:r>
        <w:rPr>
          <w:rFonts w:ascii="Times New Roman" w:hAnsi="Times New Roman" w:cs="Times New Roman"/>
          <w:sz w:val="28"/>
          <w:szCs w:val="28"/>
        </w:rPr>
        <w:t xml:space="preserve">        10.00 – начало 9 тура</w:t>
      </w:r>
    </w:p>
    <w:p w14:paraId="1B1BA22F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15.00 – награждение </w:t>
      </w:r>
    </w:p>
    <w:p w14:paraId="0E299ED9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15.30  - закрытие соревнований</w:t>
      </w:r>
    </w:p>
    <w:p w14:paraId="7B5358E9" w14:textId="77777777" w:rsidR="006062A0" w:rsidRDefault="006062A0" w:rsidP="006062A0">
      <w:pPr>
        <w:pStyle w:val="3"/>
        <w:spacing w:after="0"/>
        <w:ind w:firstLine="567"/>
        <w:jc w:val="both"/>
        <w:rPr>
          <w:sz w:val="28"/>
          <w:szCs w:val="28"/>
        </w:rPr>
      </w:pPr>
    </w:p>
    <w:p w14:paraId="4786CA45" w14:textId="77777777" w:rsidR="006062A0" w:rsidRDefault="006062A0" w:rsidP="006062A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личные, проводятся раздельно среди мужчин и женщин. В случае недостаточного количества участниц организаторы могут объединить турниры среди женщин и мужчин. В этом случае зачет идет раздельный по мужчинам и женщинам, при условии участия не менее трех женщин-ветеранов. Если, при объединении турниров, первое место займет женщина, то она не отнимает выходящее место среди </w:t>
      </w:r>
      <w:r>
        <w:rPr>
          <w:sz w:val="28"/>
          <w:szCs w:val="28"/>
          <w:lang w:val="ru-RU"/>
        </w:rPr>
        <w:t>мужчин</w:t>
      </w:r>
      <w:r>
        <w:rPr>
          <w:sz w:val="28"/>
          <w:szCs w:val="28"/>
        </w:rPr>
        <w:t xml:space="preserve">. </w:t>
      </w:r>
    </w:p>
    <w:p w14:paraId="190A9B00" w14:textId="77777777" w:rsidR="006062A0" w:rsidRDefault="006062A0" w:rsidP="006062A0">
      <w:pPr>
        <w:pStyle w:val="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зависимости от количества участников главная судейская коллегия может изменить систему проведения Соревнований на круговую.</w:t>
      </w:r>
    </w:p>
    <w:p w14:paraId="46E911FC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времени:</w:t>
      </w:r>
    </w:p>
    <w:p w14:paraId="7663D938" w14:textId="317C6518" w:rsidR="006062A0" w:rsidRDefault="00276248" w:rsidP="006062A0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блиц</w:t>
      </w:r>
      <w:r w:rsidR="006062A0">
        <w:rPr>
          <w:sz w:val="28"/>
          <w:szCs w:val="28"/>
        </w:rPr>
        <w:t>: 5 минут до конца партии с добавлением 3 секунд на ход, начиная с первого, каждому участнику;</w:t>
      </w:r>
    </w:p>
    <w:p w14:paraId="6F913007" w14:textId="54E79EE8" w:rsidR="006062A0" w:rsidRDefault="006062A0" w:rsidP="006062A0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быстры</w:t>
      </w:r>
      <w:r w:rsidR="00276248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шахмат</w:t>
      </w:r>
      <w:r w:rsidR="00276248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: 10 минут до конца партии с добавлением 5 секунд на ход, начиная с первого, каждому участнику.</w:t>
      </w:r>
    </w:p>
    <w:p w14:paraId="2FEC71F5" w14:textId="15DFF8BA" w:rsidR="006062A0" w:rsidRDefault="006062A0" w:rsidP="006062A0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шахмат</w:t>
      </w:r>
      <w:r w:rsidR="004C4EDB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0 минут до конца партии с добавлением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 секунд на ход, начиная с первого, каждому участнику.</w:t>
      </w:r>
    </w:p>
    <w:p w14:paraId="1CDC8FC2" w14:textId="77777777" w:rsidR="006062A0" w:rsidRDefault="006062A0" w:rsidP="006062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жеребьевке используется компьютерная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3D174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ведется на электронных часах. </w:t>
      </w:r>
    </w:p>
    <w:p w14:paraId="60073005" w14:textId="77777777" w:rsidR="006062A0" w:rsidRDefault="006062A0" w:rsidP="006062A0">
      <w:pPr>
        <w:pStyle w:val="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Допускаются опоздания в дисциплине  быстрые шахматы – 10 минут, в дисциплине шахматы – 30 минут и в дисциплине блиц – 5 минут.</w:t>
      </w:r>
    </w:p>
    <w:p w14:paraId="0ECA2AB4" w14:textId="17B5824E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обсчетом российского </w:t>
      </w:r>
      <w:commentRangeStart w:id="3"/>
      <w:r>
        <w:rPr>
          <w:rFonts w:ascii="Times New Roman" w:hAnsi="Times New Roman" w:cs="Times New Roman"/>
          <w:sz w:val="28"/>
          <w:szCs w:val="28"/>
        </w:rPr>
        <w:t>рейтинг</w:t>
      </w:r>
      <w:r w:rsidR="00665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commentRangeEnd w:id="3"/>
      <w:r>
        <w:rPr>
          <w:rStyle w:val="a7"/>
        </w:rPr>
        <w:commentReference w:id="3"/>
      </w:r>
    </w:p>
    <w:p w14:paraId="7CD4EAAB" w14:textId="32057A65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протестов в Соревнованиях по шахматам, быстрым шахматам и блицу на техническом совещании каждого вида создается Апелляционный комитет в составе 5 человек (3 основных члена и 2 запасных). Апелляция на решение главного судьи может быть подана участником в письменном виде в течение 30 минут после окончания последней партии тура в Соревнованиях по шахматам, 10 минут в Соревнованиях по быстрым шахматам и 5 минут в Соревнованиях по блицу с залоговым депозитом в сумме 1000 (одна тысяча) рублей. Залоговый депозит возвращается заявителю в случае признания апелляции обоснованной, в противном случае денежные средства поступают в ФШ</w:t>
      </w:r>
      <w:r w:rsidR="006659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К и используются на организационные расходы по проведению Соревнований. Решение Апелляционного комитета является окончательным.</w:t>
      </w:r>
    </w:p>
    <w:p w14:paraId="0F3B9391" w14:textId="77777777" w:rsidR="006062A0" w:rsidRDefault="006062A0" w:rsidP="0060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8D573" w14:textId="77777777" w:rsidR="006062A0" w:rsidRDefault="006062A0" w:rsidP="006062A0">
      <w:pPr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СОРЕВНОВАНИЙ И УСЛОВИЯ ИХ ДОПУСКА</w:t>
      </w:r>
    </w:p>
    <w:p w14:paraId="31418A53" w14:textId="1D3A7EF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спортсмены – граждане Российской Федерации.</w:t>
      </w:r>
    </w:p>
    <w:p w14:paraId="3A645B35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спортсмена к субъекту РФ определяется по регистрации (постоянной или временной) по месту проживания.</w:t>
      </w:r>
    </w:p>
    <w:p w14:paraId="5D4D35CB" w14:textId="69BE7239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допуске к Соревнованиям принимается комиссией по допуску, назначаемой ФШКК. Председатель комиссии – </w:t>
      </w:r>
      <w:r w:rsidR="00915D58">
        <w:rPr>
          <w:rFonts w:ascii="Times New Roman" w:hAnsi="Times New Roman" w:cs="Times New Roman"/>
          <w:sz w:val="28"/>
          <w:szCs w:val="28"/>
        </w:rPr>
        <w:t>Заблоцкий Виктор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59A2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Опоздавшие участники, не зарегистрированные в установленный положением срок, включаются в Соревнования по решению главного судьи со 2-го тура (в первом туре такому участнику ставится минус).</w:t>
      </w:r>
    </w:p>
    <w:p w14:paraId="35C73869" w14:textId="77777777" w:rsidR="006062A0" w:rsidRDefault="006062A0" w:rsidP="006062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14:paraId="36CBEC30" w14:textId="3293A175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участников Соревнований предусмотрена обязательная электронная регистрация турнира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chessfed</w:t>
      </w:r>
      <w:proofErr w:type="spellEnd"/>
      <w:r>
        <w:rPr>
          <w:rFonts w:ascii="Times New Roman" w:hAnsi="Times New Roman" w:cs="Times New Roman"/>
          <w:sz w:val="28"/>
          <w:szCs w:val="28"/>
        </w:rPr>
        <w:t>24@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. Срок окончания электронной регистрации – </w:t>
      </w:r>
      <w:r w:rsidR="00915D5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5D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.2023, в </w:t>
      </w:r>
      <w:r w:rsidR="00915D58">
        <w:rPr>
          <w:rFonts w:ascii="Times New Roman" w:hAnsi="Times New Roman" w:cs="Times New Roman"/>
          <w:sz w:val="28"/>
          <w:szCs w:val="28"/>
        </w:rPr>
        <w:t>18 часов по Красноярску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0B15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предъявляемые участниками организаторам Соревнований в комиссию по допуску:</w:t>
      </w:r>
    </w:p>
    <w:p w14:paraId="0F0F865C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заявка на участие в Соревнованиях, подписанная  руководителем федерации шахмат субъекта Российской Федерации и врачом  (приложение №3);</w:t>
      </w:r>
    </w:p>
    <w:p w14:paraId="61A23CA7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паспорт гражданина Российской Федерации;</w:t>
      </w:r>
    </w:p>
    <w:p w14:paraId="27FDCC94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полис страхования жизни и здоровья от несчастных случаев;</w:t>
      </w:r>
    </w:p>
    <w:p w14:paraId="4E9E118C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1693698"/>
      <w:r>
        <w:rPr>
          <w:rFonts w:ascii="Times New Roman" w:hAnsi="Times New Roman" w:cs="Times New Roman"/>
          <w:sz w:val="28"/>
          <w:szCs w:val="28"/>
        </w:rPr>
        <w:t>– полис обязательного медицинского страхования;</w:t>
      </w:r>
      <w:bookmarkEnd w:id="4"/>
    </w:p>
    <w:p w14:paraId="17A340ED" w14:textId="08FC3D8F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Допуск всех участников и сопровождающих лиц на место проведения соревнования в дни проведения соревнования осуществляется при наличии</w:t>
      </w:r>
      <w:r w:rsidR="004946B7">
        <w:rPr>
          <w:rFonts w:ascii="Times New Roman" w:hAnsi="Times New Roman" w:cs="Times New Roman"/>
          <w:sz w:val="28"/>
          <w:szCs w:val="28"/>
        </w:rPr>
        <w:t xml:space="preserve">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7FD4F" w14:textId="4F81F0DA" w:rsidR="006062A0" w:rsidRDefault="006062A0" w:rsidP="0049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FDC33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нормативные документы Красноярского края, на дату проведения Соревнований устанавливают другие критерии допуска на спортивные соревнования, то они имеют приоритет.</w:t>
      </w:r>
    </w:p>
    <w:p w14:paraId="7B364CF9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несут персональную ответственность за подлинность документов, представляемых в комиссию по допуску.</w:t>
      </w:r>
    </w:p>
    <w:p w14:paraId="6D33D74D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турнира могут разместиться в гостинице </w:t>
      </w:r>
      <w:r>
        <w:rPr>
          <w:rFonts w:ascii="Times New Roman" w:hAnsi="Times New Roman" w:cs="Times New Roman"/>
          <w:sz w:val="28"/>
          <w:szCs w:val="28"/>
          <w:lang w:val="en-US"/>
        </w:rPr>
        <w:t>AMAX</w:t>
      </w:r>
      <w:r w:rsidRPr="006062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7A612" w14:textId="4FD25E35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+79676122658 Яковлева Инна Николаевна, турнирный директор.</w:t>
      </w:r>
    </w:p>
    <w:p w14:paraId="5474E720" w14:textId="77777777" w:rsidR="004946B7" w:rsidRDefault="004946B7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0AFF8C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A4CD7" w14:textId="77777777" w:rsidR="006062A0" w:rsidRDefault="006062A0" w:rsidP="006062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14:paraId="0162A9AD" w14:textId="77777777" w:rsidR="006062A0" w:rsidRDefault="006062A0" w:rsidP="006062A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415F5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наибольшему количеству набранных очков.</w:t>
      </w:r>
    </w:p>
    <w:p w14:paraId="3A9B361E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 у двух и более участников, места определяются последовательно по дополнительным показателям в порядке убывания значимости:</w:t>
      </w:r>
    </w:p>
    <w:p w14:paraId="6F77E13B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швейцарской системе</w:t>
      </w:r>
    </w:p>
    <w:p w14:paraId="65088772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личная встреча;</w:t>
      </w:r>
    </w:p>
    <w:p w14:paraId="134119BA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усеченный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(-1 худший результат);</w:t>
      </w:r>
    </w:p>
    <w:p w14:paraId="4384AAF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39FC0FD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большее число побед;</w:t>
      </w:r>
    </w:p>
    <w:p w14:paraId="32BB7C0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5D921BBE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средний российский рейтинг соперников;</w:t>
      </w:r>
    </w:p>
    <w:p w14:paraId="493F23E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круговой системе</w:t>
      </w:r>
    </w:p>
    <w:p w14:paraId="1650897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личная встреча;</w:t>
      </w:r>
    </w:p>
    <w:p w14:paraId="2AB67771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Зоннеборна-Бергера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110264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8959616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большее число побед;</w:t>
      </w:r>
    </w:p>
    <w:p w14:paraId="4DABA913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4D822AFF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средний российский рейтинг соперников.</w:t>
      </w:r>
    </w:p>
    <w:p w14:paraId="5DF2C4F4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14:paraId="457AA66C" w14:textId="7F6FD80A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1693962"/>
      <w:r>
        <w:rPr>
          <w:rFonts w:ascii="Times New Roman" w:hAnsi="Times New Roman" w:cs="Times New Roman"/>
          <w:sz w:val="28"/>
          <w:szCs w:val="28"/>
        </w:rPr>
        <w:t xml:space="preserve">В течение 10 дней после окончания Соревнований организаторы присылают в ФШР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filippov@ruchess.ru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сканированном виде заверенные печатью и подписью главного судьи отчеты, справку о составе и квалификации судейской коллегии, таблицу результатов (содержат результаты всех участников с указанием года рождения,  </w:t>
      </w:r>
      <w:r w:rsidR="00602EDF">
        <w:rPr>
          <w:rFonts w:ascii="Times New Roman" w:hAnsi="Times New Roman" w:cs="Times New Roman"/>
          <w:sz w:val="28"/>
          <w:szCs w:val="28"/>
        </w:rPr>
        <w:t>принадлежности к субъектам СФО).</w:t>
      </w:r>
    </w:p>
    <w:p w14:paraId="0D4F58A6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81694379"/>
      <w:bookmarkStart w:id="8" w:name="_Hlk8169415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ФШКК публикует предварительные списки участников с регулярным обновлением, итоговые таблицы утвержденной формы, справку о составе  судейской коллегии, справку о количестве субъектов  на официальном </w:t>
      </w:r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chesskrsk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0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6"/>
    <w:bookmarkEnd w:id="8"/>
    <w:p w14:paraId="3808A2DC" w14:textId="77777777" w:rsidR="006062A0" w:rsidRDefault="006062A0" w:rsidP="0060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CA17F" w14:textId="77777777" w:rsidR="006062A0" w:rsidRDefault="006062A0" w:rsidP="006062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ПОБЕДИТЕЛЕЙ И ПРИЗЕРОВ </w:t>
      </w:r>
    </w:p>
    <w:p w14:paraId="02AC5B3C" w14:textId="77777777" w:rsidR="006062A0" w:rsidRDefault="006062A0" w:rsidP="006062A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4B4F6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среди мужчин и женщин  награждаются медалями, дипломами, денежными призами. Победители также награждаются кубками. Кубки, медали и дипломы вручаются на церемонии закрытия Соревнований, денежные призы перечисляются безналичным путем в течение 30 дней со дня окончания Соревнований.</w:t>
      </w:r>
    </w:p>
    <w:p w14:paraId="660F02A1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денежного приза спортсмен должен предоставить копии следующих документов: паспорт, страховое свидетельство государственного пенсионного страхования, ИНН, реквизиты банковского счета.</w:t>
      </w:r>
    </w:p>
    <w:p w14:paraId="68E4D358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присутствовавшим на церемонии закрытия, призы не выдаются и не высылаются и направляются на текущие расходы организаторов. Участник  может получить более одного приза.</w:t>
      </w:r>
    </w:p>
    <w:p w14:paraId="2D8CD6A6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призы подлежат налогообложению в соответствии с законодательством РФ.</w:t>
      </w:r>
    </w:p>
    <w:p w14:paraId="0F136591" w14:textId="761D0758" w:rsidR="006062A0" w:rsidRDefault="006062A0" w:rsidP="006062A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победителей и призеров </w:t>
      </w:r>
      <w:r>
        <w:rPr>
          <w:sz w:val="28"/>
          <w:szCs w:val="28"/>
          <w:lang w:val="ru-RU"/>
        </w:rPr>
        <w:t xml:space="preserve">Соревнований </w:t>
      </w:r>
      <w:r>
        <w:rPr>
          <w:sz w:val="28"/>
          <w:szCs w:val="28"/>
        </w:rPr>
        <w:t>в Первенство Р</w:t>
      </w:r>
      <w:r>
        <w:rPr>
          <w:sz w:val="28"/>
          <w:szCs w:val="28"/>
          <w:lang w:val="ru-RU"/>
        </w:rPr>
        <w:t>оссии</w:t>
      </w:r>
      <w:r>
        <w:rPr>
          <w:sz w:val="28"/>
          <w:szCs w:val="28"/>
        </w:rPr>
        <w:t xml:space="preserve"> – согласно положению о Первенстве РФ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среди </w:t>
      </w:r>
      <w:r w:rsidR="004946B7">
        <w:rPr>
          <w:sz w:val="28"/>
          <w:szCs w:val="28"/>
          <w:lang w:val="ru-RU"/>
        </w:rPr>
        <w:t>студентов</w:t>
      </w:r>
      <w:r>
        <w:rPr>
          <w:sz w:val="28"/>
          <w:szCs w:val="28"/>
        </w:rPr>
        <w:t>.</w:t>
      </w:r>
    </w:p>
    <w:p w14:paraId="14359E0B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CCA1C" w14:textId="77777777" w:rsidR="006062A0" w:rsidRDefault="006062A0" w:rsidP="006062A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 ФИНАНСИРОВАНИЯ</w:t>
      </w:r>
    </w:p>
    <w:p w14:paraId="67E28443" w14:textId="77777777" w:rsidR="006062A0" w:rsidRDefault="006062A0" w:rsidP="006062A0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F8F459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компенсацией затрат на питание судейской бригады, медицинского и обслуживающего персонала, приобретением наградной продукции для награждения победителей и призеров Соревнований осуществляются за счет средств краевого бюджета, предусмотренных Министерством спорта Красноярского  края на реализацию единого календарного плана физкультурных мероприятий и спортивных мероприятий на 2023 год и переданных ЦСП Красноярского края  в виде субсидий на финансовое обеспечение выполнения государственного задания.</w:t>
      </w:r>
    </w:p>
    <w:p w14:paraId="24C2FDC2" w14:textId="77777777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commentRangeStart w:id="9"/>
      <w:r>
        <w:rPr>
          <w:rFonts w:ascii="Times New Roman" w:hAnsi="Times New Roman" w:cs="Times New Roman"/>
          <w:sz w:val="28"/>
          <w:szCs w:val="28"/>
        </w:rPr>
        <w:t>Расходы</w:t>
      </w:r>
      <w:commentRangeEnd w:id="9"/>
      <w:r>
        <w:rPr>
          <w:rStyle w:val="a7"/>
        </w:rPr>
        <w:commentReference w:id="9"/>
      </w:r>
      <w:r>
        <w:rPr>
          <w:rFonts w:ascii="Times New Roman" w:hAnsi="Times New Roman" w:cs="Times New Roman"/>
          <w:sz w:val="28"/>
          <w:szCs w:val="28"/>
        </w:rPr>
        <w:t xml:space="preserve"> по награждению победителей и призеров Соревнований денежными призами несет ФШКК.</w:t>
      </w:r>
    </w:p>
    <w:p w14:paraId="678DC607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участников на Соревнования (проезд, питание, размещение и страхование) обеспечивают командирующие организации.</w:t>
      </w:r>
    </w:p>
    <w:p w14:paraId="44F2F07B" w14:textId="77777777" w:rsidR="006062A0" w:rsidRDefault="006062A0" w:rsidP="006062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074C7" w14:textId="77777777" w:rsidR="006062A0" w:rsidRDefault="006062A0" w:rsidP="006062A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Положение является официальным вызовом на Соревнования.</w:t>
      </w:r>
    </w:p>
    <w:p w14:paraId="278CC4D2" w14:textId="77777777" w:rsidR="006062A0" w:rsidRDefault="006062A0" w:rsidP="006062A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уточнения и дополнения к данному Положению регулируются Регламентом Соревнований.</w:t>
      </w:r>
    </w:p>
    <w:p w14:paraId="5E676D8D" w14:textId="77777777" w:rsidR="006062A0" w:rsidRDefault="006062A0" w:rsidP="006062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2A0" w14:paraId="6E68DFBC" w14:textId="77777777" w:rsidTr="006062A0">
        <w:tc>
          <w:tcPr>
            <w:tcW w:w="4785" w:type="dxa"/>
            <w:hideMark/>
          </w:tcPr>
          <w:p w14:paraId="40E29C14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  <w:hideMark/>
          </w:tcPr>
          <w:p w14:paraId="508A8DA5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062A0" w14:paraId="497B9EAD" w14:textId="77777777" w:rsidTr="006062A0">
        <w:tc>
          <w:tcPr>
            <w:tcW w:w="4785" w:type="dxa"/>
            <w:hideMark/>
          </w:tcPr>
          <w:p w14:paraId="485C259C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4786" w:type="dxa"/>
            <w:hideMark/>
          </w:tcPr>
          <w:p w14:paraId="121BA452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Общественной </w:t>
            </w:r>
          </w:p>
        </w:tc>
      </w:tr>
      <w:tr w:rsidR="006062A0" w14:paraId="087C463A" w14:textId="77777777" w:rsidTr="006062A0">
        <w:tc>
          <w:tcPr>
            <w:tcW w:w="4785" w:type="dxa"/>
            <w:hideMark/>
          </w:tcPr>
          <w:p w14:paraId="2683383A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</w:t>
            </w:r>
          </w:p>
        </w:tc>
        <w:tc>
          <w:tcPr>
            <w:tcW w:w="4786" w:type="dxa"/>
            <w:hideMark/>
          </w:tcPr>
          <w:p w14:paraId="1310D9B2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«Федерация шахмат</w:t>
            </w:r>
          </w:p>
        </w:tc>
      </w:tr>
      <w:tr w:rsidR="006062A0" w14:paraId="76C1D388" w14:textId="77777777" w:rsidTr="006062A0">
        <w:tc>
          <w:tcPr>
            <w:tcW w:w="4785" w:type="dxa"/>
            <w:hideMark/>
          </w:tcPr>
          <w:p w14:paraId="229EDA44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786" w:type="dxa"/>
            <w:hideMark/>
          </w:tcPr>
          <w:p w14:paraId="43282936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края»</w:t>
            </w:r>
          </w:p>
        </w:tc>
      </w:tr>
      <w:tr w:rsidR="006062A0" w14:paraId="55537BD9" w14:textId="77777777" w:rsidTr="006062A0">
        <w:tc>
          <w:tcPr>
            <w:tcW w:w="4785" w:type="dxa"/>
            <w:hideMark/>
          </w:tcPr>
          <w:p w14:paraId="04DCFD39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«Федерация шахмат России»</w:t>
            </w:r>
          </w:p>
        </w:tc>
        <w:tc>
          <w:tcPr>
            <w:tcW w:w="4786" w:type="dxa"/>
          </w:tcPr>
          <w:p w14:paraId="2CEB2E14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A0" w14:paraId="30409B05" w14:textId="77777777" w:rsidTr="006062A0">
        <w:tc>
          <w:tcPr>
            <w:tcW w:w="4785" w:type="dxa"/>
            <w:hideMark/>
          </w:tcPr>
          <w:p w14:paraId="7EC311B7" w14:textId="60FDCE31" w:rsidR="006062A0" w:rsidRDefault="00602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_________________А.В. Ткач</w:t>
            </w:r>
            <w:r w:rsidR="006062A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4786" w:type="dxa"/>
            <w:hideMark/>
          </w:tcPr>
          <w:p w14:paraId="1C8B8A2D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И.Н.Яковлева</w:t>
            </w:r>
            <w:proofErr w:type="spellEnd"/>
          </w:p>
        </w:tc>
      </w:tr>
      <w:tr w:rsidR="006062A0" w14:paraId="32740A30" w14:textId="77777777" w:rsidTr="006062A0">
        <w:tc>
          <w:tcPr>
            <w:tcW w:w="4785" w:type="dxa"/>
            <w:hideMark/>
          </w:tcPr>
          <w:p w14:paraId="3987CAE9" w14:textId="77777777" w:rsidR="006062A0" w:rsidRDefault="0060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«_____»___________________ 2023 г.</w:t>
            </w:r>
          </w:p>
        </w:tc>
        <w:tc>
          <w:tcPr>
            <w:tcW w:w="4786" w:type="dxa"/>
            <w:hideMark/>
          </w:tcPr>
          <w:p w14:paraId="29801A0C" w14:textId="77777777" w:rsidR="006062A0" w:rsidRDefault="006062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«_____»___________________ 2023 г.</w:t>
            </w:r>
          </w:p>
        </w:tc>
      </w:tr>
    </w:tbl>
    <w:p w14:paraId="28B7A663" w14:textId="77777777" w:rsidR="006062A0" w:rsidRDefault="006062A0" w:rsidP="006062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76DA5D" w14:textId="77777777" w:rsidR="006062A0" w:rsidRDefault="006062A0" w:rsidP="006062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72A3F6AD" w14:textId="77777777" w:rsidR="006062A0" w:rsidRDefault="006062A0" w:rsidP="00606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первенства Сибирского федерального округа 2023 года </w:t>
      </w:r>
    </w:p>
    <w:p w14:paraId="173B4356" w14:textId="77777777" w:rsidR="006062A0" w:rsidRDefault="006062A0" w:rsidP="00606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шахматам, быстрым шахматам и блицу</w:t>
      </w:r>
    </w:p>
    <w:p w14:paraId="5792F0B7" w14:textId="4DB901F2" w:rsidR="006062A0" w:rsidRDefault="006062A0" w:rsidP="006062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4946B7">
        <w:rPr>
          <w:rFonts w:ascii="Times New Roman" w:hAnsi="Times New Roman" w:cs="Times New Roman"/>
          <w:sz w:val="24"/>
          <w:szCs w:val="24"/>
        </w:rPr>
        <w:t>студентов.</w:t>
      </w:r>
    </w:p>
    <w:p w14:paraId="3B29785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FA95F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Призовой фонд Соревнований формируется из заявочных взносов и составляет не менее 50% от собранной суммы. </w:t>
      </w:r>
    </w:p>
    <w:p w14:paraId="6858284D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призового фонда и суммы денежных призов объявляются не позднее 3 тура.</w:t>
      </w:r>
    </w:p>
    <w:p w14:paraId="190F10AE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1492759"/>
      <w:r>
        <w:rPr>
          <w:rFonts w:ascii="Times New Roman" w:hAnsi="Times New Roman" w:cs="Times New Roman"/>
          <w:sz w:val="24"/>
          <w:szCs w:val="24"/>
        </w:rPr>
        <w:t>Размер заявочного взноса с одного участника в Соревнованиях по шахматам составляет:</w:t>
      </w:r>
    </w:p>
    <w:bookmarkEnd w:id="10"/>
    <w:p w14:paraId="71FF9C9A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победители первенств субъектов РФ, входящих в СФО  – без взноса;</w:t>
      </w:r>
    </w:p>
    <w:p w14:paraId="7627C564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остальные участники – 1000 рублей,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ECC7A7F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заявочного взноса с одного участника в Соревнованиях по быстрым шахматам и блицу составляет 500 рублей.</w:t>
      </w:r>
    </w:p>
    <w:p w14:paraId="35844D01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8AE460" w14:textId="6BC2EE6A" w:rsidR="006062A0" w:rsidRDefault="006062A0" w:rsidP="006062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Заявочные взносы вносятся наличным путем в день регистрации или перечислением на счет проводящей организации не позднее </w:t>
      </w:r>
      <w:r w:rsidR="004946B7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2023 года с указанием назначения платежа: взнос за участие в первенстве СФО среди </w:t>
      </w:r>
      <w:r w:rsidR="004946B7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7F583" w14:textId="77777777" w:rsidR="006062A0" w:rsidRDefault="006062A0" w:rsidP="006062A0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75429D18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1A153" w14:textId="77777777" w:rsidR="006062A0" w:rsidRDefault="006062A0" w:rsidP="006062A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ПАРТНЕРА</w:t>
      </w:r>
    </w:p>
    <w:p w14:paraId="48E6AD84" w14:textId="77777777" w:rsidR="006062A0" w:rsidRDefault="006062A0" w:rsidP="006062A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bottomFromText="160" w:vertAnchor="text" w:horzAnchor="page" w:tblpX="1086" w:tblpY="131"/>
        <w:tblW w:w="101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3"/>
        <w:gridCol w:w="6702"/>
        <w:gridCol w:w="763"/>
      </w:tblGrid>
      <w:tr w:rsidR="006062A0" w14:paraId="1E71A28A" w14:textId="77777777" w:rsidTr="006062A0">
        <w:trPr>
          <w:gridAfter w:val="1"/>
          <w:wAfter w:w="763" w:type="dxa"/>
          <w:trHeight w:val="60"/>
        </w:trPr>
        <w:tc>
          <w:tcPr>
            <w:tcW w:w="9355" w:type="dxa"/>
            <w:gridSpan w:val="2"/>
            <w:vAlign w:val="bottom"/>
          </w:tcPr>
          <w:p w14:paraId="549B7BEA" w14:textId="77777777" w:rsidR="006062A0" w:rsidRDefault="006062A0">
            <w:pPr>
              <w:ind w:firstLine="5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ОБЩЕСТВЕННАЯ ОРГАНИЗАЦИЯ "ФЕДЕРАЦИЯ ШАХМАТ КРАСНОЯРСКОГО КРАЯ"</w:t>
            </w:r>
          </w:p>
          <w:p w14:paraId="6BEDAD7A" w14:textId="77777777" w:rsidR="006062A0" w:rsidRDefault="006062A0">
            <w:pPr>
              <w:ind w:firstLine="543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82509A0" w14:textId="77777777" w:rsidR="006062A0" w:rsidRDefault="0060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СОКРАЩЕНОЕ                    </w:t>
            </w:r>
            <w:r>
              <w:rPr>
                <w:rFonts w:ascii="Times New Roman" w:hAnsi="Times New Roman" w:cs="Times New Roman"/>
              </w:rPr>
              <w:t>РОО "ФЕДЕРАЦИЯ ШАХМАТ  КРАСНОЯРСКОГО КРАЯ"</w:t>
            </w:r>
          </w:p>
          <w:p w14:paraId="5FEEEC9B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             </w:t>
            </w:r>
          </w:p>
          <w:p w14:paraId="6BF7D9F6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062A0" w14:paraId="74B926F3" w14:textId="77777777" w:rsidTr="006062A0">
        <w:trPr>
          <w:trHeight w:val="60"/>
        </w:trPr>
        <w:tc>
          <w:tcPr>
            <w:tcW w:w="2653" w:type="dxa"/>
            <w:vAlign w:val="bottom"/>
          </w:tcPr>
          <w:p w14:paraId="08753877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65" w:type="dxa"/>
            <w:gridSpan w:val="2"/>
            <w:vAlign w:val="bottom"/>
          </w:tcPr>
          <w:p w14:paraId="1403E6C7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062A0" w14:paraId="08F17A2D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7E181D21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</w:t>
            </w:r>
          </w:p>
        </w:tc>
        <w:tc>
          <w:tcPr>
            <w:tcW w:w="6702" w:type="dxa"/>
            <w:vAlign w:val="bottom"/>
            <w:hideMark/>
          </w:tcPr>
          <w:p w14:paraId="7E2267B5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2452045530</w:t>
            </w:r>
          </w:p>
        </w:tc>
      </w:tr>
      <w:tr w:rsidR="006062A0" w14:paraId="46E396DB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32E8C7B9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</w:t>
            </w:r>
          </w:p>
        </w:tc>
        <w:tc>
          <w:tcPr>
            <w:tcW w:w="6702" w:type="dxa"/>
            <w:vAlign w:val="bottom"/>
            <w:hideMark/>
          </w:tcPr>
          <w:p w14:paraId="2742C09A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245201001</w:t>
            </w:r>
          </w:p>
        </w:tc>
      </w:tr>
      <w:tr w:rsidR="006062A0" w14:paraId="4FD7CA7B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241F3144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ОГРН:</w:t>
            </w:r>
          </w:p>
        </w:tc>
        <w:tc>
          <w:tcPr>
            <w:tcW w:w="6702" w:type="dxa"/>
            <w:vAlign w:val="bottom"/>
            <w:hideMark/>
          </w:tcPr>
          <w:p w14:paraId="5BB1D225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1182468000890</w:t>
            </w:r>
          </w:p>
        </w:tc>
      </w:tr>
      <w:tr w:rsidR="006062A0" w14:paraId="6BE1A19C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</w:tcPr>
          <w:p w14:paraId="247F9FE3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02" w:type="dxa"/>
            <w:vAlign w:val="bottom"/>
          </w:tcPr>
          <w:p w14:paraId="4F257AB7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062A0" w14:paraId="2D27DE16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4A01C36D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Расчетный счет:</w:t>
            </w:r>
          </w:p>
        </w:tc>
        <w:tc>
          <w:tcPr>
            <w:tcW w:w="6702" w:type="dxa"/>
            <w:vAlign w:val="bottom"/>
            <w:hideMark/>
          </w:tcPr>
          <w:p w14:paraId="40B2F9D9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40703810523410000008</w:t>
            </w:r>
          </w:p>
        </w:tc>
      </w:tr>
      <w:tr w:rsidR="006062A0" w14:paraId="26864A25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6D7FCD2D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Банк:</w:t>
            </w:r>
          </w:p>
        </w:tc>
        <w:tc>
          <w:tcPr>
            <w:tcW w:w="6702" w:type="dxa"/>
            <w:vAlign w:val="bottom"/>
            <w:hideMark/>
          </w:tcPr>
          <w:p w14:paraId="5AEF39B9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"НОВОСИБИРСКИЙ" АО "АЛЬФА-БАНК"</w:t>
            </w:r>
          </w:p>
        </w:tc>
      </w:tr>
      <w:tr w:rsidR="006062A0" w14:paraId="4D52C983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08D7426A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БИК:</w:t>
            </w:r>
          </w:p>
        </w:tc>
        <w:tc>
          <w:tcPr>
            <w:tcW w:w="6702" w:type="dxa"/>
            <w:vAlign w:val="bottom"/>
            <w:hideMark/>
          </w:tcPr>
          <w:p w14:paraId="451B8F3C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045004774</w:t>
            </w:r>
          </w:p>
        </w:tc>
      </w:tr>
      <w:tr w:rsidR="006062A0" w14:paraId="7DFAD5E3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7C0982D3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Корр. счет:</w:t>
            </w:r>
          </w:p>
        </w:tc>
        <w:tc>
          <w:tcPr>
            <w:tcW w:w="6702" w:type="dxa"/>
            <w:vAlign w:val="bottom"/>
            <w:hideMark/>
          </w:tcPr>
          <w:p w14:paraId="13ECC97F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30101810600000000774</w:t>
            </w:r>
          </w:p>
        </w:tc>
      </w:tr>
      <w:tr w:rsidR="006062A0" w14:paraId="78A35FFE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</w:tcPr>
          <w:p w14:paraId="1AEC73FB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02" w:type="dxa"/>
            <w:vAlign w:val="bottom"/>
          </w:tcPr>
          <w:p w14:paraId="7C2A2A3D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062A0" w14:paraId="5836F5D5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2EA67A9A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Юридический адрес:</w:t>
            </w:r>
          </w:p>
        </w:tc>
        <w:tc>
          <w:tcPr>
            <w:tcW w:w="6702" w:type="dxa"/>
            <w:vAlign w:val="bottom"/>
            <w:hideMark/>
          </w:tcPr>
          <w:p w14:paraId="43BA2C01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662970, Красноярский край, г Железногорск,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Восточная, д. 15</w:t>
            </w:r>
          </w:p>
        </w:tc>
      </w:tr>
      <w:tr w:rsidR="006062A0" w14:paraId="3ACE2762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</w:tcPr>
          <w:p w14:paraId="4F81D38E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02" w:type="dxa"/>
            <w:vAlign w:val="bottom"/>
          </w:tcPr>
          <w:p w14:paraId="429DCCFF" w14:textId="77777777" w:rsidR="006062A0" w:rsidRDefault="006062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062A0" w14:paraId="0F3C1C33" w14:textId="77777777" w:rsidTr="006062A0">
        <w:trPr>
          <w:gridAfter w:val="1"/>
          <w:wAfter w:w="763" w:type="dxa"/>
          <w:trHeight w:val="60"/>
        </w:trPr>
        <w:tc>
          <w:tcPr>
            <w:tcW w:w="2653" w:type="dxa"/>
            <w:hideMark/>
          </w:tcPr>
          <w:p w14:paraId="11C99ECA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Президент:</w:t>
            </w:r>
          </w:p>
        </w:tc>
        <w:tc>
          <w:tcPr>
            <w:tcW w:w="6702" w:type="dxa"/>
            <w:vAlign w:val="bottom"/>
            <w:hideMark/>
          </w:tcPr>
          <w:p w14:paraId="7EDD6A18" w14:textId="77777777" w:rsidR="006062A0" w:rsidRDefault="006062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Яковлева Инна Николаевна</w:t>
            </w:r>
          </w:p>
        </w:tc>
      </w:tr>
    </w:tbl>
    <w:p w14:paraId="10127F36" w14:textId="77777777" w:rsidR="006062A0" w:rsidRDefault="006062A0" w:rsidP="006062A0">
      <w:pPr>
        <w:rPr>
          <w:sz w:val="28"/>
          <w:szCs w:val="28"/>
        </w:rPr>
      </w:pPr>
    </w:p>
    <w:p w14:paraId="30A6F450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171FE2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EF626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5C981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300818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368D4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C97205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27FDF6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469F88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630418" w14:textId="77777777" w:rsidR="00602EDF" w:rsidRDefault="00602EDF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775A9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оплате предъявляется при регистрации. </w:t>
      </w:r>
    </w:p>
    <w:p w14:paraId="23698AA5" w14:textId="77777777" w:rsidR="006062A0" w:rsidRDefault="006062A0" w:rsidP="0060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F8A2E7" w14:textId="77777777" w:rsidR="006062A0" w:rsidRDefault="006062A0" w:rsidP="006062A0">
      <w:r>
        <w:rPr>
          <w:rFonts w:ascii="Times New Roman" w:hAnsi="Times New Roman" w:cs="Times New Roman"/>
          <w:sz w:val="24"/>
          <w:szCs w:val="24"/>
        </w:rPr>
        <w:t>В случае отказа от участия в Соревнованиях по причинам, независящим от организаторов, заявочный взнос не возвращается и направляется на текущие расходы организаторов.</w:t>
      </w:r>
    </w:p>
    <w:p w14:paraId="5371DEDA" w14:textId="77777777" w:rsidR="000B7275" w:rsidRDefault="004C4EDB"/>
    <w:sectPr w:rsidR="000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Regul" w:date="2021-12-29T01:24:00Z" w:initials="P">
    <w:p w14:paraId="378E2BEB" w14:textId="77777777" w:rsidR="006062A0" w:rsidRDefault="006062A0" w:rsidP="006062A0">
      <w:pPr>
        <w:pStyle w:val="a4"/>
      </w:pPr>
      <w:r>
        <w:rPr>
          <w:rStyle w:val="a7"/>
        </w:rPr>
        <w:annotationRef/>
      </w:r>
      <w:r>
        <w:t xml:space="preserve">Обсчет возможен по шахматам на рейтинг ФИДЕ: - если хотя бы один игрок в турнире имеет рейтинг ЭЛО 2200 и выше, контроль </w:t>
      </w:r>
    </w:p>
    <w:p w14:paraId="6437B275" w14:textId="77777777" w:rsidR="006062A0" w:rsidRDefault="006062A0" w:rsidP="006062A0">
      <w:pPr>
        <w:pStyle w:val="a4"/>
      </w:pPr>
      <w:r>
        <w:t xml:space="preserve">времени должен быть минимум 120 минут для каждого; </w:t>
      </w:r>
    </w:p>
    <w:p w14:paraId="47C61569" w14:textId="77777777" w:rsidR="006062A0" w:rsidRDefault="006062A0" w:rsidP="006062A0">
      <w:pPr>
        <w:pStyle w:val="a4"/>
      </w:pPr>
      <w:r>
        <w:t xml:space="preserve">- если хотя бы один игрок в турнире имеет рейтинг ЭЛО 1600 и выше, контроль </w:t>
      </w:r>
    </w:p>
    <w:p w14:paraId="15302DFF" w14:textId="77777777" w:rsidR="006062A0" w:rsidRDefault="006062A0" w:rsidP="006062A0">
      <w:pPr>
        <w:pStyle w:val="a4"/>
      </w:pPr>
      <w:r>
        <w:t xml:space="preserve">времени должен быть минимум 90 минут для каждого; </w:t>
      </w:r>
    </w:p>
    <w:p w14:paraId="746142BC" w14:textId="77777777" w:rsidR="006062A0" w:rsidRDefault="006062A0" w:rsidP="006062A0">
      <w:pPr>
        <w:pStyle w:val="a4"/>
      </w:pPr>
      <w:r>
        <w:t xml:space="preserve">- если все игроки в турнире имеют рейтинг ЭЛО менее 1600, контроль времени должен </w:t>
      </w:r>
    </w:p>
    <w:p w14:paraId="524A21DA" w14:textId="77777777" w:rsidR="006062A0" w:rsidRDefault="006062A0" w:rsidP="006062A0">
      <w:pPr>
        <w:pStyle w:val="a4"/>
      </w:pPr>
      <w:r>
        <w:t>быть минимум 60 минут для каждого.</w:t>
      </w:r>
    </w:p>
    <w:p w14:paraId="01019645" w14:textId="77777777" w:rsidR="006062A0" w:rsidRDefault="006062A0" w:rsidP="006062A0">
      <w:pPr>
        <w:pStyle w:val="a4"/>
      </w:pPr>
      <w:r>
        <w:t>Поэтому надо или менять контроль по шахматам или обсчитывать на рейтинг ФИДЕ только блиц и быстрые шахматы.</w:t>
      </w:r>
    </w:p>
  </w:comment>
  <w:comment w:id="9" w:author="Regul" w:date="2021-12-29T01:46:00Z" w:initials="P">
    <w:p w14:paraId="34EE8206" w14:textId="77777777" w:rsidR="006062A0" w:rsidRDefault="006062A0" w:rsidP="006062A0">
      <w:pPr>
        <w:pStyle w:val="a4"/>
      </w:pPr>
      <w:r>
        <w:rPr>
          <w:rStyle w:val="a7"/>
        </w:rPr>
        <w:annotationRef/>
      </w:r>
      <w:r>
        <w:t>Указать кто оплачивает обсчет рейтинга ФИДЕ по шахматам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019645" w15:done="0"/>
  <w15:commentEx w15:paraId="34EE82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19645" w16cid:durableId="27DE682A"/>
  <w16cid:commentId w16cid:paraId="34EE8206" w16cid:durableId="27DE68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DF7"/>
    <w:multiLevelType w:val="hybridMultilevel"/>
    <w:tmpl w:val="81AC461A"/>
    <w:lvl w:ilvl="0" w:tplc="1EB44A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2DEF"/>
    <w:multiLevelType w:val="hybridMultilevel"/>
    <w:tmpl w:val="BB38CB7C"/>
    <w:lvl w:ilvl="0" w:tplc="22A69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78041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48AEC21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C8803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D4BFA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505409D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C8614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12E11D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15F4A93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A"/>
    <w:rsid w:val="00276248"/>
    <w:rsid w:val="004946B7"/>
    <w:rsid w:val="004C4EDB"/>
    <w:rsid w:val="00602EDF"/>
    <w:rsid w:val="006062A0"/>
    <w:rsid w:val="00665952"/>
    <w:rsid w:val="007E766A"/>
    <w:rsid w:val="00915D58"/>
    <w:rsid w:val="00C31D87"/>
    <w:rsid w:val="00D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0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2A0"/>
    <w:rPr>
      <w:color w:val="0563C1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06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62A0"/>
    <w:rPr>
      <w:rFonts w:ascii="Calibri" w:eastAsia="Calibri" w:hAnsi="Calibri" w:cs="Calibri"/>
      <w:sz w:val="20"/>
      <w:szCs w:val="20"/>
    </w:rPr>
  </w:style>
  <w:style w:type="paragraph" w:styleId="3">
    <w:name w:val="Body Text 3"/>
    <w:basedOn w:val="a"/>
    <w:link w:val="30"/>
    <w:semiHidden/>
    <w:unhideWhenUsed/>
    <w:rsid w:val="006062A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30">
    <w:name w:val="Основной текст 3 Знак"/>
    <w:basedOn w:val="a0"/>
    <w:link w:val="3"/>
    <w:semiHidden/>
    <w:rsid w:val="006062A0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6">
    <w:name w:val="List Paragraph"/>
    <w:basedOn w:val="a"/>
    <w:uiPriority w:val="99"/>
    <w:qFormat/>
    <w:rsid w:val="006062A0"/>
    <w:pPr>
      <w:ind w:left="720"/>
    </w:pPr>
  </w:style>
  <w:style w:type="character" w:styleId="a7">
    <w:name w:val="annotation reference"/>
    <w:uiPriority w:val="99"/>
    <w:semiHidden/>
    <w:unhideWhenUsed/>
    <w:rsid w:val="006062A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A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0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2A0"/>
    <w:rPr>
      <w:color w:val="0563C1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06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62A0"/>
    <w:rPr>
      <w:rFonts w:ascii="Calibri" w:eastAsia="Calibri" w:hAnsi="Calibri" w:cs="Calibri"/>
      <w:sz w:val="20"/>
      <w:szCs w:val="20"/>
    </w:rPr>
  </w:style>
  <w:style w:type="paragraph" w:styleId="3">
    <w:name w:val="Body Text 3"/>
    <w:basedOn w:val="a"/>
    <w:link w:val="30"/>
    <w:semiHidden/>
    <w:unhideWhenUsed/>
    <w:rsid w:val="006062A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30">
    <w:name w:val="Основной текст 3 Знак"/>
    <w:basedOn w:val="a0"/>
    <w:link w:val="3"/>
    <w:semiHidden/>
    <w:rsid w:val="006062A0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6">
    <w:name w:val="List Paragraph"/>
    <w:basedOn w:val="a"/>
    <w:uiPriority w:val="99"/>
    <w:qFormat/>
    <w:rsid w:val="006062A0"/>
    <w:pPr>
      <w:ind w:left="720"/>
    </w:pPr>
  </w:style>
  <w:style w:type="character" w:styleId="a7">
    <w:name w:val="annotation reference"/>
    <w:uiPriority w:val="99"/>
    <w:semiHidden/>
    <w:unhideWhenUsed/>
    <w:rsid w:val="006062A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ppov@ruchess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User_109</dc:creator>
  <cp:lastModifiedBy>Шахматы</cp:lastModifiedBy>
  <cp:revision>2</cp:revision>
  <dcterms:created xsi:type="dcterms:W3CDTF">2023-04-10T04:56:00Z</dcterms:created>
  <dcterms:modified xsi:type="dcterms:W3CDTF">2023-04-10T04:56:00Z</dcterms:modified>
</cp:coreProperties>
</file>